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ПОЯСНИТЕЛЬНАЯ</w:t>
      </w:r>
      <w:r>
        <w:rPr>
          <w:sz w:val="28"/>
          <w:szCs w:val="28"/>
        </w:rPr>
        <w:t xml:space="preserve"> ЗАПИСКА</w:t>
      </w:r>
    </w:p>
    <w:p>
      <w:pPr>
        <w:pStyle w:val="UserStyle_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решения Думы Белоярского района «</w:t>
      </w:r>
      <w:r>
        <w:rPr>
          <w:rFonts w:ascii="Times New Roman" w:hAnsi="Times New Roman" w:cs="Times New Roman"/>
          <w:sz w:val="28"/>
          <w:szCs w:val="28"/>
        </w:rPr>
        <w:t xml:space="preserve">О внесении изменени</w:t>
      </w:r>
      <w:r>
        <w:rPr>
          <w:rFonts w:ascii="Times New Roman" w:hAnsi="Times New Roman" w:cs="Times New Roman"/>
          <w:sz w:val="28"/>
          <w:szCs w:val="28"/>
        </w:rPr>
        <w:t xml:space="preserve"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приложение к решению Думы Белоярского района</w:t>
      </w:r>
    </w:p>
    <w:p>
      <w:pPr>
        <w:pStyle w:val="UserStyle_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31 мая 2024 года № 41</w:t>
      </w:r>
    </w:p>
    <w:p>
      <w:pPr>
        <w:pStyle w:val="Normal"/>
        <w:jc w:val="center"/>
        <w:rPr>
          <w:b w:val="0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«О порядке командирования выборного должностного лица местного самоуправления Белоярского района, замещающего муниципальную должность на постоянной основе»</w:t>
      </w:r>
      <w:r>
        <w:rPr>
          <w:b w:val="0"/>
          <w:sz w:val="28"/>
          <w:szCs w:val="28"/>
        </w:rPr>
      </w:r>
    </w:p>
    <w:p>
      <w:pPr>
        <w:pStyle w:val="Normal"/>
        <w:tabs>
          <w:tab w:val="left" w:pos="720" w:leader="none"/>
        </w:tabs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</w:r>
    </w:p>
    <w:p>
      <w:pPr>
        <w:pStyle w:val="Normal"/>
        <w:tabs>
          <w:tab w:val="left" w:pos="720" w:leader="none"/>
        </w:tabs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Предлагаемый </w:t>
      </w:r>
      <w:r>
        <w:rPr>
          <w:b w:val="0"/>
          <w:sz w:val="28"/>
          <w:szCs w:val="28"/>
        </w:rPr>
        <w:t xml:space="preserve">к принятию </w:t>
      </w:r>
      <w:r>
        <w:rPr>
          <w:b w:val="0"/>
          <w:sz w:val="28"/>
          <w:szCs w:val="28"/>
        </w:rPr>
        <w:t xml:space="preserve">проект решения обусловлен вступлением в силу постановления Правительства Российско</w:t>
      </w:r>
      <w:r>
        <w:rPr>
          <w:b w:val="0"/>
          <w:sz w:val="28"/>
          <w:szCs w:val="28"/>
        </w:rPr>
        <w:t xml:space="preserve">й Федерации от 27 ноября 2025 года</w:t>
      </w:r>
      <w:r>
        <w:rPr>
          <w:b w:val="0"/>
          <w:sz w:val="28"/>
          <w:szCs w:val="28"/>
        </w:rPr>
        <w:t xml:space="preserve"> № 1912, </w:t>
      </w:r>
      <w:r>
        <w:rPr>
          <w:b w:val="0"/>
          <w:sz w:val="28"/>
          <w:szCs w:val="28"/>
        </w:rPr>
        <w:t xml:space="preserve">которым утверждены</w:t>
      </w:r>
      <w:r>
        <w:rPr>
          <w:b w:val="0"/>
          <w:sz w:val="28"/>
          <w:szCs w:val="28"/>
        </w:rPr>
        <w:t xml:space="preserve"> новые Правила предоставления гостиничных услуг и услуг иных средств размещения в Российской Федерации, начиная с 1 марта 2026 года. Поскольку действующий Порядок командирования выборного должностного лица местного самоуправления Белоярского района, занимающего муниципальную должность на постоянной основе, ссылается на утратившие силу с указанной даты Правила, утвержденные постановлением Правительства РФ от 18 ноября 2020 г. </w:t>
      </w:r>
      <w:r>
        <w:rPr>
          <w:b w:val="0"/>
          <w:sz w:val="28"/>
          <w:szCs w:val="28"/>
        </w:rPr>
        <w:t xml:space="preserve">                      </w:t>
      </w:r>
      <w:r>
        <w:rPr>
          <w:b w:val="0"/>
          <w:sz w:val="28"/>
          <w:szCs w:val="28"/>
        </w:rPr>
        <w:t xml:space="preserve">№ 1853, возникла нео</w:t>
      </w:r>
      <w:r>
        <w:rPr>
          <w:b w:val="0"/>
          <w:sz w:val="28"/>
          <w:szCs w:val="28"/>
        </w:rPr>
        <w:t xml:space="preserve">бходимость внесения изменений</w:t>
      </w:r>
      <w:r>
        <w:rPr>
          <w:b w:val="0"/>
          <w:sz w:val="28"/>
          <w:szCs w:val="28"/>
        </w:rPr>
        <w:t xml:space="preserve">.</w:t>
      </w:r>
    </w:p>
    <w:p>
      <w:pPr>
        <w:pStyle w:val="Normal"/>
        <w:tabs>
          <w:tab w:val="left" w:pos="720" w:leader="none"/>
        </w:tabs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 целях обеспечения прозр</w:t>
      </w:r>
      <w:r>
        <w:rPr>
          <w:b w:val="0"/>
          <w:sz w:val="28"/>
          <w:szCs w:val="28"/>
        </w:rPr>
        <w:t xml:space="preserve">ачности процедур, связанных с оценкой соблюдения антикоррупционных требований лицами, замещающими муниципальные должности, проектом предлагается закрепить необходимость предварительного уведомления Комиссии по соблюдению требований к служебному поведению и урегулированию конфликта интересов лицами, замещающими муниципальные должности 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 xml:space="preserve">в органах местного самоуправления </w:t>
      </w:r>
      <w:r>
        <w:rPr>
          <w:b w:val="0"/>
          <w:sz w:val="28"/>
          <w:szCs w:val="28"/>
        </w:rPr>
        <w:t xml:space="preserve">Белоярского района</w:t>
      </w:r>
      <w:r>
        <w:rPr>
          <w:b w:val="0"/>
          <w:sz w:val="28"/>
          <w:szCs w:val="28"/>
        </w:rPr>
        <w:t xml:space="preserve">,</w:t>
      </w:r>
      <w:r>
        <w:rPr>
          <w:b w:val="0"/>
          <w:sz w:val="28"/>
          <w:szCs w:val="28"/>
        </w:rPr>
        <w:t xml:space="preserve"> о каждом случае работы в выходной или нерабочий праздничный день, направления в служебную командировку.</w:t>
      </w:r>
      <w:r>
        <w:rPr>
          <w:b w:val="0"/>
          <w:sz w:val="28"/>
          <w:szCs w:val="28"/>
        </w:rPr>
      </w:r>
    </w:p>
    <w:p>
      <w:pPr>
        <w:pStyle w:val="Normal"/>
        <w:tabs>
          <w:tab w:val="left" w:pos="720" w:leader="none"/>
        </w:tabs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Финансово-экономическое обоснование к Проекту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UserStyle_0"/>
        <w:widowControl/>
        <w:tabs>
          <w:tab w:val="left" w:pos="709" w:leader="none"/>
        </w:tabs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Принятие Проекта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не потребует дополнительных расходов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из бюджета Белоярского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</w:t>
      </w:r>
    </w:p>
    <w:p>
      <w:pPr>
        <w:pStyle w:val="Normal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муниципальных правовых актов Белоярского района, подлежащих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признанию утратившими силу, приостан</w:t>
      </w:r>
      <w:r>
        <w:rPr>
          <w:sz w:val="28"/>
          <w:szCs w:val="28"/>
        </w:rPr>
        <w:t xml:space="preserve">овлению, изменению, дополнению </w:t>
      </w:r>
      <w:r>
        <w:rPr>
          <w:sz w:val="28"/>
          <w:szCs w:val="28"/>
        </w:rPr>
        <w:t xml:space="preserve">или принятию в связи с принятием Проекта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Принятие Проекта не повлечет за собой</w:t>
      </w:r>
      <w:r>
        <w:rPr>
          <w:b w:val="0"/>
          <w:sz w:val="28"/>
          <w:szCs w:val="28"/>
        </w:rPr>
        <w:t xml:space="preserve"> необходимости внесения </w:t>
      </w:r>
      <w:r>
        <w:rPr>
          <w:b w:val="0"/>
          <w:sz w:val="28"/>
          <w:szCs w:val="28"/>
        </w:rPr>
        <w:t xml:space="preserve">изменений </w:t>
      </w:r>
      <w:r>
        <w:rPr>
          <w:b w:val="0"/>
          <w:sz w:val="28"/>
          <w:szCs w:val="28"/>
        </w:rPr>
        <w:t xml:space="preserve">в муниципальные</w:t>
      </w:r>
      <w:r>
        <w:rPr>
          <w:b w:val="0"/>
          <w:sz w:val="28"/>
          <w:szCs w:val="28"/>
        </w:rPr>
        <w:t xml:space="preserve"> п</w:t>
      </w:r>
      <w:r>
        <w:rPr>
          <w:b w:val="0"/>
          <w:sz w:val="28"/>
          <w:szCs w:val="28"/>
        </w:rPr>
        <w:t xml:space="preserve">равовые акты</w:t>
      </w:r>
      <w:r>
        <w:rPr>
          <w:b w:val="0"/>
          <w:sz w:val="28"/>
          <w:szCs w:val="28"/>
        </w:rPr>
        <w:t xml:space="preserve"> Белоярского района.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sectPr>
      <w:type w:val="nextPage"/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Calibri">
    <w:panose1 w:val="020F0502020204030204"/>
  </w:font>
  <w:font w:name="Segoe UI">
    <w:panose1 w:val="020B0502040204020203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8"/>
      <w:numFmt w:val="bullet"/>
      <w:suff w:val="tab"/>
      <w:lvlText w:val="-"/>
      <w:lvlJc w:val="left"/>
      <w:pPr>
        <w:pStyle w:val="Normal"/>
        <w:tabs>
          <w:tab w:val="num" w:pos="720" w:leader="none"/>
        </w:tabs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suff w:val="tab"/>
      <w:lvlText w:val="o"/>
      <w:lvlJc w:val="left"/>
      <w:pPr>
        <w:pStyle w:val="Normal"/>
        <w:tabs>
          <w:tab w:val="num" w:pos="1440" w:leader="none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Normal"/>
        <w:tabs>
          <w:tab w:val="num" w:pos="2160" w:leader="none"/>
        </w:tabs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tabs>
          <w:tab w:val="num" w:pos="2880" w:leader="none"/>
        </w:tabs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tabs>
          <w:tab w:val="num" w:pos="3600" w:leader="none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Normal"/>
        <w:tabs>
          <w:tab w:val="num" w:pos="4320" w:leader="none"/>
        </w:tabs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tabs>
          <w:tab w:val="num" w:pos="5040" w:leader="none"/>
        </w:tabs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tabs>
          <w:tab w:val="num" w:pos="5760" w:leader="none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Normal"/>
        <w:tabs>
          <w:tab w:val="num" w:pos="6480" w:leader="none"/>
        </w:tabs>
        <w:ind w:left="6480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2"/>
      <w:numFmt w:val="bullet"/>
      <w:suff w:val="tab"/>
      <w:lvlText w:val="-"/>
      <w:lvlJc w:val="left"/>
      <w:pPr>
        <w:pStyle w:val="Normal"/>
        <w:tabs>
          <w:tab w:val="num" w:pos="360" w:leader="none"/>
        </w:tabs>
        <w:ind w:left="360" w:hanging="360"/>
      </w:pPr>
    </w:lvl>
  </w:abstractNum>
  <w:abstractNum w:abstractNumId="2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tabs>
          <w:tab w:val="num" w:pos="600" w:leader="none"/>
        </w:tabs>
        <w:ind w:left="60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tabs>
          <w:tab w:val="num" w:pos="1320" w:leader="none"/>
        </w:tabs>
        <w:ind w:left="132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tabs>
          <w:tab w:val="num" w:pos="2040" w:leader="none"/>
        </w:tabs>
        <w:ind w:left="204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tabs>
          <w:tab w:val="num" w:pos="2760" w:leader="none"/>
        </w:tabs>
        <w:ind w:left="276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tabs>
          <w:tab w:val="num" w:pos="3480" w:leader="none"/>
        </w:tabs>
        <w:ind w:left="348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tabs>
          <w:tab w:val="num" w:pos="4200" w:leader="none"/>
        </w:tabs>
        <w:ind w:left="420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tabs>
          <w:tab w:val="num" w:pos="4920" w:leader="none"/>
        </w:tabs>
        <w:ind w:left="492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tabs>
          <w:tab w:val="num" w:pos="5640" w:leader="none"/>
        </w:tabs>
        <w:ind w:left="564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tabs>
          <w:tab w:val="num" w:pos="6360" w:leader="none"/>
        </w:tabs>
        <w:ind w:left="6360" w:hanging="180"/>
      </w:pPr>
    </w:lvl>
  </w:abstractNum>
  <w:abstractNum w:abstractNumId="3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tabs>
          <w:tab w:val="num" w:pos="360" w:leader="none"/>
        </w:tabs>
        <w:ind w:left="360" w:hanging="360"/>
      </w:pPr>
    </w:lvl>
  </w:abstractNum>
  <w:abstractNum w:abstractNumId="4">
    <w:multiLevelType w:val="hybridMultilevel"/>
    <w:lvl w:ilvl="0">
      <w:start w:val="1"/>
      <w:numFmt w:val="bullet"/>
      <w:suff w:val="tab"/>
      <w:lvlText w:val=""/>
      <w:lvlJc w:val="left"/>
      <w:pPr>
        <w:pStyle w:val="Normal"/>
        <w:tabs>
          <w:tab w:val="num" w:pos="720" w:leader="none"/>
        </w:tabs>
        <w:ind w:left="720" w:hanging="360"/>
      </w:pPr>
      <w:rPr>
        <w:rFonts w:ascii="Symbol" w:hAnsi="Symbol"/>
      </w:rPr>
    </w:lvl>
    <w:lvl w:ilvl="1">
      <w:start w:val="1"/>
      <w:numFmt w:val="bullet"/>
      <w:suff w:val="tab"/>
      <w:lvlText w:val="o"/>
      <w:lvlJc w:val="left"/>
      <w:pPr>
        <w:pStyle w:val="Normal"/>
        <w:tabs>
          <w:tab w:val="num" w:pos="1440" w:leader="none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pStyle w:val="Normal"/>
        <w:tabs>
          <w:tab w:val="num" w:pos="2160" w:leader="none"/>
        </w:tabs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tabs>
          <w:tab w:val="num" w:pos="2880" w:leader="none"/>
        </w:tabs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tabs>
          <w:tab w:val="num" w:pos="3600" w:leader="none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pStyle w:val="Normal"/>
        <w:tabs>
          <w:tab w:val="num" w:pos="4320" w:leader="none"/>
        </w:tabs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tabs>
          <w:tab w:val="num" w:pos="5040" w:leader="none"/>
        </w:tabs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tabs>
          <w:tab w:val="num" w:pos="5760" w:leader="none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pStyle w:val="Normal"/>
        <w:tabs>
          <w:tab w:val="num" w:pos="6480" w:leader="none"/>
        </w:tabs>
        <w:ind w:left="6480" w:hanging="360"/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bullet"/>
      <w:suff w:val="tab"/>
      <w:lvlText w:val=""/>
      <w:lvlJc w:val="left"/>
      <w:pPr>
        <w:pStyle w:val="Normal"/>
        <w:tabs>
          <w:tab w:val="num" w:pos="360" w:leader="none"/>
        </w:tabs>
        <w:ind w:left="360" w:hanging="360"/>
      </w:pPr>
      <w:rPr>
        <w:rFonts w:ascii="Symbol" w:hAnsi="Symbol"/>
      </w:rPr>
    </w:lvl>
    <w:lvl w:ilvl="1">
      <w:start w:val="1"/>
      <w:numFmt w:val="bullet"/>
      <w:suff w:val="tab"/>
      <w:lvlText w:val="o"/>
      <w:lvlJc w:val="left"/>
      <w:pPr>
        <w:pStyle w:val="Normal"/>
        <w:tabs>
          <w:tab w:val="num" w:pos="1500" w:leader="none"/>
        </w:tabs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pStyle w:val="Normal"/>
        <w:tabs>
          <w:tab w:val="num" w:pos="2220" w:leader="none"/>
        </w:tabs>
        <w:ind w:left="222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tabs>
          <w:tab w:val="num" w:pos="2940" w:leader="none"/>
        </w:tabs>
        <w:ind w:left="294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tabs>
          <w:tab w:val="num" w:pos="3660" w:leader="none"/>
        </w:tabs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pStyle w:val="Normal"/>
        <w:tabs>
          <w:tab w:val="num" w:pos="4380" w:leader="none"/>
        </w:tabs>
        <w:ind w:left="438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tabs>
          <w:tab w:val="num" w:pos="5100" w:leader="none"/>
        </w:tabs>
        <w:ind w:left="510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tabs>
          <w:tab w:val="num" w:pos="5820" w:leader="none"/>
        </w:tabs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pStyle w:val="Normal"/>
        <w:tabs>
          <w:tab w:val="num" w:pos="6540" w:leader="none"/>
        </w:tabs>
        <w:ind w:left="6540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tabs>
          <w:tab w:val="num" w:pos="360" w:leader="none"/>
        </w:tabs>
        <w:ind w:left="360" w:hanging="360"/>
      </w:pPr>
    </w:lvl>
  </w:abstractNum>
  <w:abstractNum w:abstractNumId="7">
    <w:multiLevelType w:val="hybridMultilevel"/>
    <w:lvl w:ilvl="0">
      <w:start w:val="2"/>
      <w:numFmt w:val="bullet"/>
      <w:suff w:val="tab"/>
      <w:lvlText w:val="-"/>
      <w:lvlJc w:val="left"/>
      <w:pPr>
        <w:pStyle w:val="Normal"/>
        <w:tabs>
          <w:tab w:val="num" w:pos="720" w:leader="none"/>
        </w:tabs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suff w:val="tab"/>
      <w:lvlText w:val="o"/>
      <w:lvlJc w:val="left"/>
      <w:pPr>
        <w:pStyle w:val="Normal"/>
        <w:tabs>
          <w:tab w:val="num" w:pos="1440" w:leader="none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Normal"/>
        <w:tabs>
          <w:tab w:val="num" w:pos="2160" w:leader="none"/>
        </w:tabs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tabs>
          <w:tab w:val="num" w:pos="2880" w:leader="none"/>
        </w:tabs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tabs>
          <w:tab w:val="num" w:pos="3600" w:leader="none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Normal"/>
        <w:tabs>
          <w:tab w:val="num" w:pos="4320" w:leader="none"/>
        </w:tabs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tabs>
          <w:tab w:val="num" w:pos="5040" w:leader="none"/>
        </w:tabs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tabs>
          <w:tab w:val="num" w:pos="5760" w:leader="none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Normal"/>
        <w:tabs>
          <w:tab w:val="num" w:pos="6480" w:leader="none"/>
        </w:tabs>
        <w:ind w:left="6480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tabs>
          <w:tab w:val="num" w:pos="1395" w:leader="none"/>
        </w:tabs>
        <w:ind w:left="1395" w:hanging="855"/>
      </w:pPr>
    </w:lvl>
    <w:lvl w:ilvl="1">
      <w:start w:val="1"/>
      <w:numFmt w:val="lowerLetter"/>
      <w:suff w:val="tab"/>
      <w:lvlText w:val="%2."/>
      <w:lvlJc w:val="left"/>
      <w:pPr>
        <w:pStyle w:val="Normal"/>
        <w:tabs>
          <w:tab w:val="num" w:pos="1620" w:leader="none"/>
        </w:tabs>
        <w:ind w:left="162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tabs>
          <w:tab w:val="num" w:pos="2340" w:leader="none"/>
        </w:tabs>
        <w:ind w:left="234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tabs>
          <w:tab w:val="num" w:pos="3060" w:leader="none"/>
        </w:tabs>
        <w:ind w:left="306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tabs>
          <w:tab w:val="num" w:pos="3780" w:leader="none"/>
        </w:tabs>
        <w:ind w:left="378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tabs>
          <w:tab w:val="num" w:pos="4500" w:leader="none"/>
        </w:tabs>
        <w:ind w:left="450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tabs>
          <w:tab w:val="num" w:pos="5220" w:leader="none"/>
        </w:tabs>
        <w:ind w:left="522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tabs>
          <w:tab w:val="num" w:pos="5940" w:leader="none"/>
        </w:tabs>
        <w:ind w:left="594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tabs>
          <w:tab w:val="num" w:pos="6660" w:leader="none"/>
        </w:tabs>
        <w:ind w:left="6660" w:hanging="180"/>
      </w:pPr>
    </w:lvl>
  </w:abstractNum>
  <w:abstractNum w:abstractNumId="9">
    <w:multiLevelType w:val="hybridMultilevel"/>
    <w:lvl w:ilvl="0">
      <w:start w:val="1"/>
      <w:numFmt w:val="bullet"/>
      <w:suff w:val="tab"/>
      <w:lvlText w:val="-"/>
      <w:lvlJc w:val="left"/>
      <w:pPr>
        <w:pStyle w:val="Normal"/>
        <w:tabs>
          <w:tab w:val="num" w:pos="360" w:leader="none"/>
        </w:tabs>
        <w:ind w:left="360" w:hanging="360"/>
      </w:pPr>
    </w:lvl>
  </w:abstractNum>
  <w:abstractNum w:abstractNumId="10">
    <w:multiLevelType w:val="hybridMultilevel"/>
    <w:lvl w:ilvl="0">
      <w:start w:val="0"/>
      <w:numFmt w:val="bullet"/>
      <w:suff w:val="tab"/>
      <w:lvlText w:val="-"/>
      <w:lvlJc w:val="left"/>
      <w:pPr>
        <w:pStyle w:val="Normal"/>
        <w:tabs>
          <w:tab w:val="num" w:pos="360" w:leader="none"/>
        </w:tabs>
        <w:ind w:left="360" w:hanging="360"/>
      </w:pPr>
    </w:lvl>
  </w:abstractNum>
  <w:abstractNum w:abstractNumId="11">
    <w:multiLevelType w:val="hybridMultilevel"/>
    <w:lvl w:ilvl="0">
      <w:start w:val="0"/>
      <w:numFmt w:val="bullet"/>
      <w:suff w:val="tab"/>
      <w:lvlText w:val="-"/>
      <w:lvlJc w:val="left"/>
      <w:pPr>
        <w:pStyle w:val="Normal"/>
        <w:tabs>
          <w:tab w:val="num" w:pos="360" w:leader="none"/>
        </w:tabs>
        <w:ind w:left="360" w:hanging="360"/>
      </w:pPr>
    </w:lvl>
  </w:abstractNum>
  <w:abstractNum w:abstractNumId="12">
    <w:multiLevelType w:val="hybridMultilevel"/>
    <w:lvl w:ilvl="0">
      <w:start w:val="0"/>
      <w:numFmt w:val="bullet"/>
      <w:suff w:val="tab"/>
      <w:lvlText w:val="-"/>
      <w:lvlJc w:val="left"/>
      <w:pPr>
        <w:pStyle w:val="Normal"/>
        <w:tabs>
          <w:tab w:val="num" w:pos="720" w:leader="none"/>
        </w:tabs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suff w:val="tab"/>
      <w:lvlText w:val="o"/>
      <w:lvlJc w:val="left"/>
      <w:pPr>
        <w:pStyle w:val="Normal"/>
        <w:tabs>
          <w:tab w:val="num" w:pos="1440" w:leader="none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Normal"/>
        <w:tabs>
          <w:tab w:val="num" w:pos="2160" w:leader="none"/>
        </w:tabs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tabs>
          <w:tab w:val="num" w:pos="2880" w:leader="none"/>
        </w:tabs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tabs>
          <w:tab w:val="num" w:pos="3600" w:leader="none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Normal"/>
        <w:tabs>
          <w:tab w:val="num" w:pos="4320" w:leader="none"/>
        </w:tabs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tabs>
          <w:tab w:val="num" w:pos="5040" w:leader="none"/>
        </w:tabs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tabs>
          <w:tab w:val="num" w:pos="5760" w:leader="none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Normal"/>
        <w:tabs>
          <w:tab w:val="num" w:pos="6480" w:leader="none"/>
        </w:tabs>
        <w:ind w:left="6480" w:hanging="360"/>
      </w:pPr>
      <w:rPr>
        <w:rFonts w:ascii="Wingdings" w:hAnsi="Wingdings"/>
      </w:rPr>
    </w:lvl>
  </w:abstractNum>
  <w:abstractNum w:abstractNumId="13">
    <w:multiLevelType w:val="hybridMultilevel"/>
    <w:lvl w:ilvl="0">
      <w:start w:val="2"/>
      <w:numFmt w:val="bullet"/>
      <w:suff w:val="tab"/>
      <w:lvlText w:val="-"/>
      <w:lvlJc w:val="left"/>
      <w:pPr>
        <w:pStyle w:val="Normal"/>
        <w:tabs>
          <w:tab w:val="num" w:pos="720" w:leader="none"/>
        </w:tabs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suff w:val="tab"/>
      <w:lvlText w:val="o"/>
      <w:lvlJc w:val="left"/>
      <w:pPr>
        <w:pStyle w:val="Normal"/>
        <w:tabs>
          <w:tab w:val="num" w:pos="1440" w:leader="none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Normal"/>
        <w:tabs>
          <w:tab w:val="num" w:pos="2160" w:leader="none"/>
        </w:tabs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tabs>
          <w:tab w:val="num" w:pos="2880" w:leader="none"/>
        </w:tabs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tabs>
          <w:tab w:val="num" w:pos="3600" w:leader="none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Normal"/>
        <w:tabs>
          <w:tab w:val="num" w:pos="4320" w:leader="none"/>
        </w:tabs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tabs>
          <w:tab w:val="num" w:pos="5040" w:leader="none"/>
        </w:tabs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tabs>
          <w:tab w:val="num" w:pos="5760" w:leader="none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Normal"/>
        <w:tabs>
          <w:tab w:val="num" w:pos="6480" w:leader="none"/>
        </w:tabs>
        <w:ind w:left="6480" w:hanging="360"/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bullet"/>
      <w:suff w:val="tab"/>
      <w:lvlText w:val=""/>
      <w:lvlJc w:val="left"/>
      <w:pPr>
        <w:pStyle w:val="Normal"/>
        <w:tabs>
          <w:tab w:val="num" w:pos="720" w:leader="none"/>
        </w:tabs>
        <w:ind w:left="720" w:hanging="360"/>
      </w:pPr>
      <w:rPr>
        <w:rFonts w:ascii="Symbol" w:hAnsi="Symbol"/>
      </w:rPr>
    </w:lvl>
    <w:lvl w:ilvl="1">
      <w:start w:val="1"/>
      <w:numFmt w:val="bullet"/>
      <w:suff w:val="tab"/>
      <w:lvlText w:val="o"/>
      <w:lvlJc w:val="left"/>
      <w:pPr>
        <w:pStyle w:val="Normal"/>
        <w:tabs>
          <w:tab w:val="num" w:pos="1440" w:leader="none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pStyle w:val="Normal"/>
        <w:tabs>
          <w:tab w:val="num" w:pos="2160" w:leader="none"/>
        </w:tabs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tabs>
          <w:tab w:val="num" w:pos="2880" w:leader="none"/>
        </w:tabs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tabs>
          <w:tab w:val="num" w:pos="3600" w:leader="none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pStyle w:val="Normal"/>
        <w:tabs>
          <w:tab w:val="num" w:pos="4320" w:leader="none"/>
        </w:tabs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tabs>
          <w:tab w:val="num" w:pos="5040" w:leader="none"/>
        </w:tabs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tabs>
          <w:tab w:val="num" w:pos="5760" w:leader="none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pStyle w:val="Normal"/>
        <w:tabs>
          <w:tab w:val="num" w:pos="6480" w:leader="none"/>
        </w:tabs>
        <w:ind w:left="6480" w:hanging="360"/>
      </w:pPr>
      <w:rPr>
        <w:rFonts w:ascii="Wingdings" w:hAnsi="Wingdings"/>
      </w:rPr>
    </w:lvl>
  </w:abstractNum>
  <w:abstractNum w:abstractNumId="15">
    <w:multiLevelType w:val="hybridMultilevel"/>
    <w:lvl w:ilvl="0">
      <w:start w:val="0"/>
      <w:numFmt w:val="bullet"/>
      <w:suff w:val="tab"/>
      <w:lvlText w:val="-"/>
      <w:lvlJc w:val="left"/>
      <w:pPr>
        <w:pStyle w:val="Normal"/>
        <w:tabs>
          <w:tab w:val="num" w:pos="928" w:leader="none"/>
        </w:tabs>
        <w:ind w:left="928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suff w:val="tab"/>
      <w:lvlText w:val="o"/>
      <w:lvlJc w:val="left"/>
      <w:pPr>
        <w:pStyle w:val="Normal"/>
        <w:tabs>
          <w:tab w:val="num" w:pos="1440" w:leader="none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Normal"/>
        <w:tabs>
          <w:tab w:val="num" w:pos="2160" w:leader="none"/>
        </w:tabs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tabs>
          <w:tab w:val="num" w:pos="2880" w:leader="none"/>
        </w:tabs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tabs>
          <w:tab w:val="num" w:pos="3600" w:leader="none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Normal"/>
        <w:tabs>
          <w:tab w:val="num" w:pos="4320" w:leader="none"/>
        </w:tabs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tabs>
          <w:tab w:val="num" w:pos="5040" w:leader="none"/>
        </w:tabs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tabs>
          <w:tab w:val="num" w:pos="5760" w:leader="none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Normal"/>
        <w:tabs>
          <w:tab w:val="num" w:pos="6480" w:leader="none"/>
        </w:tabs>
        <w:ind w:left="6480" w:hanging="360"/>
      </w:pPr>
      <w:rPr>
        <w:rFonts w:ascii="Wingdings" w:hAnsi="Wingdings"/>
      </w:rPr>
    </w:lvl>
  </w:abstractNum>
  <w:abstractNum w:abstractNumId="16">
    <w:multiLevelType w:val="hybridMultilevel"/>
    <w:lvl w:ilvl="0">
      <w:start w:val="1"/>
      <w:numFmt w:val="bullet"/>
      <w:suff w:val="tab"/>
      <w:lvlText w:val="-"/>
      <w:lvlJc w:val="left"/>
      <w:pPr>
        <w:pStyle w:val="Normal"/>
        <w:tabs>
          <w:tab w:val="num" w:pos="720" w:leader="none"/>
        </w:tabs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suff w:val="tab"/>
      <w:lvlText w:val="o"/>
      <w:lvlJc w:val="left"/>
      <w:pPr>
        <w:pStyle w:val="Normal"/>
        <w:tabs>
          <w:tab w:val="num" w:pos="1440" w:leader="none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Normal"/>
        <w:tabs>
          <w:tab w:val="num" w:pos="2160" w:leader="none"/>
        </w:tabs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tabs>
          <w:tab w:val="num" w:pos="2880" w:leader="none"/>
        </w:tabs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tabs>
          <w:tab w:val="num" w:pos="3600" w:leader="none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Normal"/>
        <w:tabs>
          <w:tab w:val="num" w:pos="4320" w:leader="none"/>
        </w:tabs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tabs>
          <w:tab w:val="num" w:pos="5040" w:leader="none"/>
        </w:tabs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tabs>
          <w:tab w:val="num" w:pos="5760" w:leader="none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Normal"/>
        <w:tabs>
          <w:tab w:val="num" w:pos="6480" w:leader="none"/>
        </w:tabs>
        <w:ind w:left="6480" w:hanging="360"/>
      </w:pPr>
      <w:rPr>
        <w:rFonts w:ascii="Wingdings" w:hAnsi="Wingdings"/>
      </w:rPr>
    </w:lvl>
  </w:abstractNum>
  <w:abstractNum w:abstractNumId="17">
    <w:multiLevelType w:val="hybridMultilevel"/>
    <w:lvl w:ilvl="0">
      <w:start w:val="2"/>
      <w:numFmt w:val="bullet"/>
      <w:suff w:val="tab"/>
      <w:lvlText w:val="-"/>
      <w:lvlJc w:val="left"/>
      <w:pPr>
        <w:pStyle w:val="Normal"/>
        <w:tabs>
          <w:tab w:val="num" w:pos="360" w:leader="none"/>
        </w:tabs>
        <w:ind w:left="360" w:hanging="360"/>
      </w:pPr>
    </w:lvl>
  </w:abstractNum>
  <w:abstractNum w:abstractNumId="18">
    <w:multiLevelType w:val="hybridMultilevel"/>
    <w:lvl w:ilvl="0">
      <w:start w:val="1"/>
      <w:numFmt w:val="bullet"/>
      <w:suff w:val="tab"/>
      <w:lvlText w:val=""/>
      <w:lvlJc w:val="left"/>
      <w:pPr>
        <w:pStyle w:val="Normal"/>
        <w:tabs>
          <w:tab w:val="num" w:pos="780" w:leader="none"/>
        </w:tabs>
        <w:ind w:left="780" w:hanging="360"/>
      </w:pPr>
      <w:rPr>
        <w:rFonts w:ascii="Symbol" w:hAnsi="Symbol"/>
      </w:rPr>
    </w:lvl>
    <w:lvl w:ilvl="1">
      <w:start w:val="1"/>
      <w:numFmt w:val="bullet"/>
      <w:suff w:val="tab"/>
      <w:lvlText w:val="o"/>
      <w:lvlJc w:val="left"/>
      <w:pPr>
        <w:pStyle w:val="Normal"/>
        <w:tabs>
          <w:tab w:val="num" w:pos="1500" w:leader="none"/>
        </w:tabs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pStyle w:val="Normal"/>
        <w:tabs>
          <w:tab w:val="num" w:pos="2220" w:leader="none"/>
        </w:tabs>
        <w:ind w:left="222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tabs>
          <w:tab w:val="num" w:pos="2940" w:leader="none"/>
        </w:tabs>
        <w:ind w:left="294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tabs>
          <w:tab w:val="num" w:pos="3660" w:leader="none"/>
        </w:tabs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pStyle w:val="Normal"/>
        <w:tabs>
          <w:tab w:val="num" w:pos="4380" w:leader="none"/>
        </w:tabs>
        <w:ind w:left="438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tabs>
          <w:tab w:val="num" w:pos="5100" w:leader="none"/>
        </w:tabs>
        <w:ind w:left="510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tabs>
          <w:tab w:val="num" w:pos="5820" w:leader="none"/>
        </w:tabs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pStyle w:val="Normal"/>
        <w:tabs>
          <w:tab w:val="num" w:pos="6540" w:leader="none"/>
        </w:tabs>
        <w:ind w:left="6540" w:hanging="360"/>
      </w:pPr>
      <w:rPr>
        <w:rFonts w:ascii="Wingdings" w:hAnsi="Wingdings"/>
      </w:rPr>
    </w:lvl>
  </w:abstractNum>
  <w:abstractNum w:abstractNumId="19">
    <w:multiLevelType w:val="hybridMultilevel"/>
    <w:lvl w:ilvl="0">
      <w:start w:val="1"/>
      <w:numFmt w:val="bullet"/>
      <w:suff w:val="tab"/>
      <w:lvlText w:val="-"/>
      <w:lvlJc w:val="left"/>
      <w:pPr>
        <w:pStyle w:val="Normal"/>
        <w:tabs>
          <w:tab w:val="num" w:pos="720" w:leader="none"/>
        </w:tabs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suff w:val="tab"/>
      <w:lvlText w:val="o"/>
      <w:lvlJc w:val="left"/>
      <w:pPr>
        <w:pStyle w:val="Normal"/>
        <w:tabs>
          <w:tab w:val="num" w:pos="1440" w:leader="none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Normal"/>
        <w:tabs>
          <w:tab w:val="num" w:pos="2160" w:leader="none"/>
        </w:tabs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tabs>
          <w:tab w:val="num" w:pos="2880" w:leader="none"/>
        </w:tabs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tabs>
          <w:tab w:val="num" w:pos="3600" w:leader="none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Normal"/>
        <w:tabs>
          <w:tab w:val="num" w:pos="4320" w:leader="none"/>
        </w:tabs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tabs>
          <w:tab w:val="num" w:pos="5040" w:leader="none"/>
        </w:tabs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tabs>
          <w:tab w:val="num" w:pos="5760" w:leader="none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Normal"/>
        <w:tabs>
          <w:tab w:val="num" w:pos="6480" w:leader="none"/>
        </w:tabs>
        <w:ind w:left="6480" w:hanging="360"/>
      </w:pPr>
      <w:rPr>
        <w:rFonts w:ascii="Wingdings" w:hAnsi="Wingdings"/>
      </w:rPr>
    </w:lvl>
  </w:abstractNum>
  <w:abstractNum w:abstractNumId="20">
    <w:multiLevelType w:val="hybridMultilevel"/>
    <w:lvl w:ilvl="0">
      <w:start w:val="1"/>
      <w:numFmt w:val="bullet"/>
      <w:suff w:val="tab"/>
      <w:lvlText w:val="-"/>
      <w:lvlJc w:val="left"/>
      <w:pPr>
        <w:pStyle w:val="Normal"/>
        <w:tabs>
          <w:tab w:val="num" w:pos="720" w:leader="none"/>
        </w:tabs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suff w:val="tab"/>
      <w:lvlText w:val="o"/>
      <w:lvlJc w:val="left"/>
      <w:pPr>
        <w:pStyle w:val="Normal"/>
        <w:tabs>
          <w:tab w:val="num" w:pos="1440" w:leader="none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Normal"/>
        <w:tabs>
          <w:tab w:val="num" w:pos="2160" w:leader="none"/>
        </w:tabs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tabs>
          <w:tab w:val="num" w:pos="2880" w:leader="none"/>
        </w:tabs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tabs>
          <w:tab w:val="num" w:pos="3600" w:leader="none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Normal"/>
        <w:tabs>
          <w:tab w:val="num" w:pos="4320" w:leader="none"/>
        </w:tabs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tabs>
          <w:tab w:val="num" w:pos="5040" w:leader="none"/>
        </w:tabs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tabs>
          <w:tab w:val="num" w:pos="5760" w:leader="none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Normal"/>
        <w:tabs>
          <w:tab w:val="num" w:pos="6480" w:leader="none"/>
        </w:tabs>
        <w:ind w:left="6480" w:hanging="360"/>
      </w:pPr>
      <w:rPr>
        <w:rFonts w:ascii="Wingdings" w:hAnsi="Wingdings"/>
      </w:rPr>
    </w:lvl>
  </w:abstractNum>
  <w:abstractNum w:abstractNumId="21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tabs>
          <w:tab w:val="num" w:pos="1080" w:leader="none"/>
        </w:tabs>
        <w:ind w:left="108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tabs>
          <w:tab w:val="num" w:pos="1800" w:leader="none"/>
        </w:tabs>
        <w:ind w:left="180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tabs>
          <w:tab w:val="num" w:pos="2520" w:leader="none"/>
        </w:tabs>
        <w:ind w:left="252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tabs>
          <w:tab w:val="num" w:pos="3240" w:leader="none"/>
        </w:tabs>
        <w:ind w:left="324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tabs>
          <w:tab w:val="num" w:pos="3960" w:leader="none"/>
        </w:tabs>
        <w:ind w:left="396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tabs>
          <w:tab w:val="num" w:pos="4680" w:leader="none"/>
        </w:tabs>
        <w:ind w:left="468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tabs>
          <w:tab w:val="num" w:pos="5400" w:leader="none"/>
        </w:tabs>
        <w:ind w:left="540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tabs>
          <w:tab w:val="num" w:pos="6120" w:leader="none"/>
        </w:tabs>
        <w:ind w:left="612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tabs>
          <w:tab w:val="num" w:pos="6840" w:leader="none"/>
        </w:tabs>
        <w:ind w:left="684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9"/>
  </w:num>
  <w:num w:numId="5">
    <w:abstractNumId w:val="10"/>
  </w:num>
  <w:num w:numId="6">
    <w:abstractNumId w:val="11"/>
  </w:num>
  <w:num w:numId="7">
    <w:abstractNumId w:val="17"/>
  </w:num>
  <w:num w:numId="8">
    <w:abstractNumId w:val="19"/>
  </w:num>
  <w:num w:numId="9">
    <w:abstractNumId w:val="20"/>
  </w:num>
  <w:num w:numId="10">
    <w:abstractNumId w:val="13"/>
  </w:num>
  <w:num w:numId="11">
    <w:abstractNumId w:val="12"/>
  </w:num>
  <w:num w:numId="12">
    <w:abstractNumId w:val="7"/>
  </w:num>
  <w:num w:numId="13">
    <w:abstractNumId w:val="0"/>
  </w:num>
  <w:num w:numId="14">
    <w:abstractNumId w:val="16"/>
  </w:num>
  <w:num w:numId="15">
    <w:abstractNumId w:val="15"/>
  </w:num>
  <w:num w:numId="16">
    <w:abstractNumId w:val="14"/>
  </w:num>
  <w:num w:numId="17">
    <w:abstractNumId w:val="18"/>
  </w:num>
  <w:num w:numId="18">
    <w:abstractNumId w:val="4"/>
  </w:num>
  <w:num w:numId="19">
    <w:abstractNumId w:val="5"/>
  </w:num>
  <w:num w:numId="20">
    <w:abstractNumId w:val="8"/>
  </w:num>
  <w:num w:numId="21">
    <w:abstractNumId w:val="2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/>
  <w:compat>
    <w:spaceForUL w:val="true"/>
    <w:footnoteLayoutLikeWW8 w:val="true"/>
    <w:shapeLayoutLikeWW8 w:val="true"/>
    <w:alignTablesRowByRow w:val="true"/>
    <w:forgetLastTabAlignment w:val="true"/>
    <w:doNotUseHTMLParagraphAutoSpacing w:val="true"/>
    <w:layoutRawTableWidth w:val="true"/>
    <w:layoutTableRowsApart w:val="true"/>
    <w:useWord97LineBreakRules w:val="true"/>
    <w:doNotBreakWrappedTables w:val="true"/>
    <w:doNotSnapToGridInCell w:val="true"/>
    <w:selectFldWithFirstOrLastChar w:val="true"/>
    <w:doNotWrapTextWithPunct w:val="true"/>
    <w:doNotUseEastAsianBreakRules w:val="true"/>
    <w:useWord2002TableStyleRules w:val="true"/>
    <w:growAutofit w:val="true"/>
    <w:useNormalStyleForList w:val="true"/>
    <w:doNotUseIndentAsNumberingTabStop w:val="true"/>
    <w:useAltKinsokuLineBreakRules w:val="true"/>
    <w:allowSpaceOfSameStyleInTable w:val="true"/>
    <w:doNotSuppressIndentation w:val="true"/>
    <w:doNotAutofitConstrainedTables w:val="true"/>
    <w:autofitToFirstFixedWidthCell w:val="true"/>
    <w:displayHangulFixedWidth w:val="true"/>
    <w:splitPgBreakAndParaMark w:val="true"/>
    <w:doNotVertAlignCellWithSp w:val="true"/>
    <w:doNotBreakConstrainedForcedTable w:val="true"/>
    <w:doNotVertAlignInTxbx w:val="true"/>
    <w:useAnsiKerningPairs w:val="true"/>
    <w:cachedColBalance w:val="true"/>
    <w:compatSetting w:name="compatibilityMode" w:uri="http://schemas.microsoft.com/office/word" w:val="11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Times New Roman" w:cs="Times New Roman"/>
        <w:lang w:val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>
    <w:name w:val="Normal"/>
    <w:aliases w:val="Обычный"/>
    <w:next w:val="Normal"/>
    <w:link w:val="Normal"/>
    <w:qFormat/>
    <w:rPr>
      <w:b/>
      <w:sz w:val="24"/>
      <w:lang w:val="ru-RU" w:eastAsia="ru-RU" w:bidi="ar-SA"/>
    </w:rPr>
  </w:style>
  <w:style w:type="paragraph" w:styleId="Heading1">
    <w:name w:val="Заголовок 1"/>
    <w:basedOn w:val="Normal"/>
    <w:next w:val="Normal"/>
    <w:link w:val="Normal"/>
    <w:qFormat/>
    <w:pPr>
      <w:keepNext/>
      <w:jc w:val="center"/>
      <w:outlineLvl w:val="0"/>
    </w:pPr>
    <w:rPr>
      <w:b w:val="0"/>
    </w:rPr>
  </w:style>
  <w:style w:type="paragraph" w:styleId="Heading2">
    <w:name w:val="Заголовок 2"/>
    <w:basedOn w:val="Normal"/>
    <w:next w:val="Normal"/>
    <w:link w:val="Normal"/>
    <w:qFormat/>
    <w:pPr>
      <w:keepNext/>
      <w:jc w:val="center"/>
      <w:outlineLvl w:val="1"/>
    </w:pPr>
    <w:rPr>
      <w:sz w:val="28"/>
    </w:rPr>
  </w:style>
  <w:style w:type="paragraph" w:styleId="Heading3">
    <w:name w:val="Заголовок 3"/>
    <w:basedOn w:val="Normal"/>
    <w:next w:val="Normal"/>
    <w:link w:val="Normal"/>
    <w:qFormat/>
    <w:pPr>
      <w:keepNext/>
      <w:jc w:val="center"/>
      <w:outlineLvl w:val="2"/>
    </w:pPr>
  </w:style>
  <w:style w:type="paragraph" w:styleId="Heading4">
    <w:name w:val="Заголовок 4"/>
    <w:basedOn w:val="Normal"/>
    <w:next w:val="Normal"/>
    <w:link w:val="Normal"/>
    <w:qFormat/>
    <w:pPr>
      <w:keepNext/>
      <w:jc w:val="both"/>
      <w:outlineLvl w:val="3"/>
    </w:pPr>
    <w:rPr>
      <w:bCs/>
    </w:rPr>
  </w:style>
  <w:style w:type="paragraph" w:styleId="Heading5">
    <w:name w:val="Заголовок 5"/>
    <w:basedOn w:val="Normal"/>
    <w:next w:val="Normal"/>
    <w:link w:val="Normal"/>
    <w:qFormat/>
    <w:pPr>
      <w:keepNext/>
      <w:jc w:val="center"/>
      <w:outlineLvl w:val="4"/>
    </w:pPr>
    <w:rPr>
      <w:caps/>
      <w:sz w:val="20"/>
    </w:rPr>
  </w:style>
  <w:style w:type="paragraph" w:styleId="Heading6">
    <w:name w:val="Заголовок 6"/>
    <w:basedOn w:val="Normal"/>
    <w:next w:val="Normal"/>
    <w:link w:val="Normal"/>
    <w:qFormat/>
    <w:pPr>
      <w:keepNext/>
      <w:jc w:val="center"/>
      <w:outlineLvl w:val="5"/>
    </w:pPr>
    <w:rPr>
      <w:sz w:val="26"/>
    </w:rPr>
  </w:style>
  <w:style w:type="paragraph" w:styleId="Heading7">
    <w:name w:val="Заголовок 7"/>
    <w:basedOn w:val="Normal"/>
    <w:next w:val="Normal"/>
    <w:link w:val="Normal"/>
    <w:qFormat/>
    <w:pPr>
      <w:keepNext/>
      <w:jc w:val="both"/>
      <w:outlineLvl w:val="6"/>
    </w:pPr>
    <w:rPr>
      <w:b w:val="0"/>
    </w:rPr>
  </w:style>
  <w:style w:type="paragraph" w:styleId="Heading8">
    <w:name w:val="Заголовок 8"/>
    <w:basedOn w:val="Normal"/>
    <w:next w:val="Normal"/>
    <w:link w:val="Normal"/>
    <w:qFormat/>
    <w:pPr>
      <w:keepNext/>
      <w:ind w:left="720"/>
      <w:jc w:val="center"/>
      <w:outlineLvl w:val="7"/>
    </w:pPr>
    <w:rPr>
      <w:bCs/>
    </w:rPr>
  </w:style>
  <w:style w:type="paragraph" w:styleId="Heading9">
    <w:name w:val="Заголовок 9"/>
    <w:basedOn w:val="Normal"/>
    <w:next w:val="Normal"/>
    <w:link w:val="Normal"/>
    <w:qFormat/>
    <w:pPr>
      <w:keepNext/>
      <w:ind w:left="360"/>
      <w:jc w:val="center"/>
      <w:outlineLvl w:val="8"/>
    </w:pPr>
    <w:rPr>
      <w:bCs/>
    </w:rPr>
  </w:style>
  <w:style w:type="character" w:styleId="NormalCharacter">
    <w:name w:val="Основной шрифт абзаца"/>
    <w:next w:val="NormalCharacter"/>
    <w:link w:val="Normal"/>
    <w:semiHidden/>
  </w:style>
  <w:style w:type="table" w:styleId="TableNormal">
    <w:name w:val="Обычная таблица"/>
    <w:next w:val="TableNormal"/>
    <w:link w:val="Normal"/>
    <w:semiHidden/>
  </w:style>
  <w:style w:type="numbering" w:styleId="NormalList">
    <w:name w:val="Нет списка"/>
    <w:next w:val="NormalList"/>
    <w:link w:val="Normal"/>
    <w:semiHidden/>
  </w:style>
  <w:style w:type="paragraph" w:styleId="Title">
    <w:name w:val="Заголовок"/>
    <w:basedOn w:val="Normal"/>
    <w:next w:val="Title"/>
    <w:link w:val="Normal"/>
    <w:qFormat/>
    <w:pPr>
      <w:jc w:val="center"/>
    </w:pPr>
  </w:style>
  <w:style w:type="paragraph" w:styleId="BodyText">
    <w:name w:val="Основной текст"/>
    <w:basedOn w:val="Normal"/>
    <w:next w:val="BodyText"/>
    <w:link w:val="Normal"/>
    <w:pPr>
      <w:jc w:val="both"/>
    </w:pPr>
    <w:rPr>
      <w:b w:val="0"/>
    </w:rPr>
  </w:style>
  <w:style w:type="paragraph" w:styleId="BodyTextIndent">
    <w:name w:val="Основной текст с отступом"/>
    <w:basedOn w:val="Normal"/>
    <w:next w:val="BodyTextIndent"/>
    <w:link w:val="Normal"/>
    <w:pPr>
      <w:ind w:left="360" w:firstLine="360"/>
      <w:jc w:val="both"/>
    </w:pPr>
    <w:rPr>
      <w:b w:val="0"/>
    </w:rPr>
  </w:style>
  <w:style w:type="paragraph" w:styleId="BodyTextIndent2">
    <w:name w:val="Основной текст с отступом 2"/>
    <w:basedOn w:val="Normal"/>
    <w:next w:val="BodyTextIndent2"/>
    <w:link w:val="Normal"/>
    <w:pPr>
      <w:ind w:firstLine="360"/>
      <w:jc w:val="both"/>
    </w:pPr>
    <w:rPr>
      <w:b w:val="0"/>
    </w:rPr>
  </w:style>
  <w:style w:type="paragraph" w:styleId="BodyTextIndent3">
    <w:name w:val="Основной текст с отступом 3"/>
    <w:basedOn w:val="Normal"/>
    <w:next w:val="BodyTextIndent3"/>
    <w:link w:val="Normal"/>
    <w:pPr>
      <w:ind w:firstLine="720"/>
      <w:jc w:val="both"/>
    </w:pPr>
    <w:rPr>
      <w:b w:val="0"/>
    </w:rPr>
  </w:style>
  <w:style w:type="paragraph" w:styleId="BodyText2">
    <w:name w:val="Основной текст 2"/>
    <w:basedOn w:val="Normal"/>
    <w:next w:val="BodyText2"/>
    <w:link w:val="Normal"/>
    <w:pPr>
      <w:jc w:val="center"/>
    </w:pPr>
    <w:rPr>
      <w:bCs/>
    </w:rPr>
  </w:style>
  <w:style w:type="character" w:styleId="Hyperlink">
    <w:name w:val="Гиперссылка"/>
    <w:next w:val="Hyperlink"/>
    <w:link w:val="Normal"/>
    <w:rPr>
      <w:color w:val="0000ff"/>
      <w:u w:val="single"/>
    </w:rPr>
  </w:style>
  <w:style w:type="table" w:styleId="TableGrid">
    <w:name w:val="Сетка таблицы"/>
    <w:basedOn w:val="TableNormal"/>
    <w:next w:val="TableGrid"/>
    <w:link w:val="Normal"/>
  </w:style>
  <w:style w:type="paragraph" w:styleId="UserStyle_0">
    <w:name w:val="ConsTitle"/>
    <w:next w:val="UserStyle_0"/>
    <w:link w:val="Normal"/>
    <w:pPr>
      <w:widowControl w:val="off"/>
      <w:ind w:right="19772"/>
    </w:pPr>
    <w:rPr>
      <w:rFonts w:ascii="Arial" w:hAnsi="Arial" w:cs="Arial"/>
      <w:b/>
      <w:bCs/>
      <w:lang w:val="ru-RU" w:eastAsia="ru-RU" w:bidi="ar-SA"/>
    </w:rPr>
  </w:style>
  <w:style w:type="paragraph" w:styleId="UserStyle_1">
    <w:name w:val="ConsNormal"/>
    <w:next w:val="UserStyle_1"/>
    <w:link w:val="Normal"/>
    <w:pPr>
      <w:widowControl w:val="off"/>
      <w:ind w:right="19772" w:firstLine="720"/>
    </w:pPr>
    <w:rPr>
      <w:rFonts w:ascii="Arial" w:hAnsi="Arial" w:cs="Arial"/>
      <w:lang w:val="ru-RU" w:eastAsia="ru-RU" w:bidi="ar-SA"/>
    </w:rPr>
  </w:style>
  <w:style w:type="paragraph" w:styleId="Acetate">
    <w:name w:val="Текст выноски"/>
    <w:basedOn w:val="Normal"/>
    <w:next w:val="Acetate"/>
    <w:link w:val="UserStyle_2"/>
    <w:rPr>
      <w:rFonts w:ascii="Segoe UI" w:hAnsi="Segoe UI" w:cs="Segoe UI"/>
      <w:sz w:val="18"/>
      <w:szCs w:val="18"/>
    </w:rPr>
  </w:style>
  <w:style w:type="character" w:styleId="UserStyle_2">
    <w:name w:val="Текст выноски Знак"/>
    <w:next w:val="UserStyle_2"/>
    <w:link w:val="Acetate"/>
    <w:rPr>
      <w:rFonts w:ascii="Segoe UI" w:hAnsi="Segoe UI" w:cs="Segoe UI"/>
      <w:b/>
      <w:sz w:val="18"/>
      <w:szCs w:val="18"/>
    </w:rPr>
  </w:style>
  <w:style w:type="paragraph" w:styleId="UserStyle_3">
    <w:name w:val="ConsPlusTitle"/>
    <w:next w:val="UserStyle_3"/>
    <w:link w:val="Normal"/>
    <w:pPr>
      <w:widowControl w:val="off"/>
    </w:pPr>
    <w:rPr>
      <w:rFonts w:ascii="Calibri" w:hAnsi="Calibri" w:cs="Calibri"/>
      <w:b/>
      <w:sz w:val="22"/>
      <w:lang w:val="ru-RU" w:eastAsia="ru-RU" w:bidi="ar-SA"/>
    </w:rPr>
  </w:style>
  <w:style w:type="paragraph" w:styleId="UserStyle_4">
    <w:name w:val="Default"/>
    <w:next w:val="UserStyle_4"/>
    <w:link w:val="Normal"/>
    <w:rPr>
      <w:color w:val="000000"/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пј­пјі г‚ґг‚·гѓѓг‚Ї"/>
        <a:font script="Hang" typeface="л§‘мќЂ кі л”•"/>
        <a:font script="Hans" typeface="е®‹дЅ“"/>
        <a:font script="Hant" typeface="ж–°зґ°жЋй«”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пј­пјі жЋжњќ"/>
        <a:font script="Hang" typeface="л§‘мќЂ кі л”•"/>
        <a:font script="Hans" typeface="е®‹дЅ“"/>
        <a:font script="Hant" typeface="ж–°зґ°жЋй«”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haracters>1663</Characters>
  <CharactersWithSpaces>1951</CharactersWithSpaces>
  <Company>2</Company>
  <DocSecurity>0</DocSecurity>
  <HyperlinksChanged>false</HyperlinksChanged>
  <Lines>13</Lines>
  <Pages>1</Pages>
  <Paragraphs>3</Paragraphs>
  <ScaleCrop>false</ScaleCrop>
  <SharedDoc>false</SharedDoc>
  <Template>Normal</Template>
  <Words>291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Белохвост</dc:creator>
  <cp:lastModifiedBy>GorelikovaAU</cp:lastModifiedBy>
  <cp:revision>4</cp:revision>
  <dcterms:created xsi:type="dcterms:W3CDTF">2026-01-28T09:20:00Z</dcterms:created>
  <dcterms:modified xsi:type="dcterms:W3CDTF">2026-03-04T05:33:00Z</dcterms:modified>
  <cp:version>1048576</cp:version>
</cp:coreProperties>
</file>